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DE0" w:rsidRPr="00C37DE0" w:rsidRDefault="00C37DE0" w:rsidP="00C37DE0">
      <w:pPr>
        <w:pStyle w:val="a3"/>
        <w:shd w:val="clear" w:color="auto" w:fill="FFFFFF"/>
        <w:spacing w:before="0" w:beforeAutospacing="0"/>
        <w:jc w:val="center"/>
        <w:rPr>
          <w:rFonts w:ascii="Arial" w:hAnsi="Arial" w:cs="Arial"/>
          <w:b/>
          <w:color w:val="333333"/>
          <w:sz w:val="23"/>
          <w:szCs w:val="23"/>
        </w:rPr>
      </w:pPr>
      <w:r w:rsidRPr="00C37DE0">
        <w:rPr>
          <w:rFonts w:ascii="Arial" w:hAnsi="Arial" w:cs="Arial"/>
          <w:b/>
          <w:color w:val="333333"/>
          <w:sz w:val="23"/>
          <w:szCs w:val="23"/>
        </w:rPr>
        <w:t>Развитие речи детей раннего возраста</w:t>
      </w:r>
    </w:p>
    <w:p w:rsidR="00C37DE0" w:rsidRPr="00C37DE0" w:rsidRDefault="00C37DE0" w:rsidP="00C37DE0">
      <w:pPr>
        <w:pStyle w:val="a3"/>
        <w:shd w:val="clear" w:color="auto" w:fill="FFFFFF"/>
        <w:jc w:val="center"/>
        <w:rPr>
          <w:rFonts w:ascii="Arial" w:hAnsi="Arial" w:cs="Arial"/>
          <w:b/>
          <w:color w:val="333333"/>
          <w:sz w:val="23"/>
          <w:szCs w:val="23"/>
        </w:rPr>
      </w:pPr>
      <w:r w:rsidRPr="00C37DE0">
        <w:rPr>
          <w:rFonts w:ascii="Arial" w:hAnsi="Arial" w:cs="Arial"/>
          <w:b/>
          <w:color w:val="333333"/>
          <w:sz w:val="23"/>
          <w:szCs w:val="23"/>
        </w:rPr>
        <w:t>Помощь взрослых в развитии речи ребенка</w:t>
      </w:r>
      <w:bookmarkStart w:id="0" w:name="_GoBack"/>
      <w:bookmarkEnd w:id="0"/>
    </w:p>
    <w:p w:rsidR="00C37DE0" w:rsidRDefault="00C37DE0" w:rsidP="00C37DE0">
      <w:pPr>
        <w:pStyle w:val="a3"/>
        <w:shd w:val="clear" w:color="auto" w:fill="FFFFFF"/>
        <w:rPr>
          <w:rFonts w:ascii="Arial" w:hAnsi="Arial" w:cs="Arial"/>
          <w:color w:val="333333"/>
          <w:sz w:val="23"/>
          <w:szCs w:val="23"/>
        </w:rPr>
      </w:pPr>
      <w:r>
        <w:rPr>
          <w:rFonts w:ascii="Arial" w:hAnsi="Arial" w:cs="Arial"/>
          <w:color w:val="333333"/>
          <w:sz w:val="23"/>
          <w:szCs w:val="23"/>
        </w:rPr>
        <w:t> </w:t>
      </w:r>
      <w:r>
        <w:rPr>
          <w:rFonts w:ascii="Arial" w:hAnsi="Arial" w:cs="Arial"/>
          <w:color w:val="333333"/>
          <w:sz w:val="23"/>
          <w:szCs w:val="23"/>
        </w:rPr>
        <w:br/>
      </w:r>
      <w:r>
        <w:rPr>
          <w:rFonts w:ascii="Arial" w:hAnsi="Arial" w:cs="Arial"/>
          <w:color w:val="333333"/>
          <w:sz w:val="23"/>
          <w:szCs w:val="23"/>
        </w:rPr>
        <w:t xml:space="preserve">           </w:t>
      </w:r>
      <w:r>
        <w:rPr>
          <w:rFonts w:ascii="Arial" w:hAnsi="Arial" w:cs="Arial"/>
          <w:color w:val="333333"/>
          <w:sz w:val="23"/>
          <w:szCs w:val="23"/>
        </w:rPr>
        <w:t>Речь – это визитная карточка любого человека. Чем раньше и легче ребенок сможет говорить, тем раньше и лучше созреет его интеллектуальная деятельность.</w:t>
      </w:r>
      <w:r>
        <w:rPr>
          <w:rFonts w:ascii="Arial" w:hAnsi="Arial" w:cs="Arial"/>
          <w:color w:val="333333"/>
          <w:sz w:val="23"/>
          <w:szCs w:val="23"/>
        </w:rPr>
        <w:br/>
        <w:t>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для ее развития одних биологических предпосылок недостаточно, она возникает только при условии общения ребенка со взрослым. При этом ведущее значение имеет общение ребенка с эмоционально близким для него взрослым (матерью).</w:t>
      </w:r>
      <w:r>
        <w:rPr>
          <w:rFonts w:ascii="Arial" w:hAnsi="Arial" w:cs="Arial"/>
          <w:color w:val="333333"/>
          <w:sz w:val="23"/>
          <w:szCs w:val="23"/>
        </w:rPr>
        <w:br/>
      </w:r>
      <w:r>
        <w:rPr>
          <w:rFonts w:ascii="Arial" w:hAnsi="Arial" w:cs="Arial"/>
          <w:color w:val="333333"/>
          <w:sz w:val="23"/>
          <w:szCs w:val="23"/>
        </w:rPr>
        <w:t xml:space="preserve">           </w:t>
      </w:r>
      <w:r>
        <w:rPr>
          <w:rFonts w:ascii="Arial" w:hAnsi="Arial" w:cs="Arial"/>
          <w:color w:val="333333"/>
          <w:sz w:val="23"/>
          <w:szCs w:val="23"/>
        </w:rPr>
        <w:t>С самых первых дней жизни (и даже раньше) ребенок начинает впитывать слова взрослых и другие окружающие звуки. Причем эти слова и звуки записываются в мозг без всякого усилия со стороны малыша. Объем речевой памяти безграничен. Но вот будет ли малыш затем воспроизводить свои записи – зависит от того, как часто взрослые будут повторять одни и те же слова и фразы. Чем раньше и чаще читать малышу книжки, тем раньше он порадует своими первыми словами.</w:t>
      </w:r>
      <w:r>
        <w:rPr>
          <w:rFonts w:ascii="Arial" w:hAnsi="Arial" w:cs="Arial"/>
          <w:color w:val="333333"/>
          <w:sz w:val="23"/>
          <w:szCs w:val="23"/>
        </w:rPr>
        <w:br/>
      </w:r>
      <w:r w:rsidRPr="00C37DE0">
        <w:rPr>
          <w:rFonts w:ascii="Arial" w:hAnsi="Arial" w:cs="Arial"/>
          <w:b/>
          <w:color w:val="333333"/>
          <w:sz w:val="23"/>
          <w:szCs w:val="23"/>
        </w:rPr>
        <w:t>РЕЧЕВОЙ СТАРТ</w:t>
      </w:r>
      <w:r>
        <w:rPr>
          <w:rFonts w:ascii="Arial" w:hAnsi="Arial" w:cs="Arial"/>
          <w:color w:val="333333"/>
          <w:sz w:val="23"/>
          <w:szCs w:val="23"/>
        </w:rPr>
        <w:br/>
        <w:t>В возрасте от 0 до 10 месяцев ребенок продолжает пассивно накапливать словарный запас. Примерно с десяти – одиннадцати месяцев, ребенок может начать произносить первые слова – происходит его речевой старт. Но для этого необходимо еще немного тренировок и хорошего настроения.</w:t>
      </w:r>
      <w:r>
        <w:rPr>
          <w:rFonts w:ascii="Arial" w:hAnsi="Arial" w:cs="Arial"/>
          <w:color w:val="333333"/>
          <w:sz w:val="23"/>
          <w:szCs w:val="23"/>
        </w:rPr>
        <w:br/>
        <w:t xml:space="preserve">Во втором полугодии повторяем некоторые приемы первых шести месяцев, но с изменениями. Некоторые врожденные рефлексы затухают, </w:t>
      </w:r>
      <w:proofErr w:type="spellStart"/>
      <w:r>
        <w:rPr>
          <w:rFonts w:ascii="Arial" w:hAnsi="Arial" w:cs="Arial"/>
          <w:color w:val="333333"/>
          <w:sz w:val="23"/>
          <w:szCs w:val="23"/>
        </w:rPr>
        <w:t>гуление</w:t>
      </w:r>
      <w:proofErr w:type="spellEnd"/>
      <w:r>
        <w:rPr>
          <w:rFonts w:ascii="Arial" w:hAnsi="Arial" w:cs="Arial"/>
          <w:color w:val="333333"/>
          <w:sz w:val="23"/>
          <w:szCs w:val="23"/>
        </w:rPr>
        <w:t xml:space="preserve"> полностью заменяется лепетом, ребенок начинает садиться, ползать, ходить, активно познавая мир: ощупывает, пробует предметы ртом, рассматривает их. Большую роль в восприятии окружающего мира начинает играть зрение.</w:t>
      </w:r>
      <w:r>
        <w:rPr>
          <w:rFonts w:ascii="Arial" w:hAnsi="Arial" w:cs="Arial"/>
          <w:color w:val="333333"/>
          <w:sz w:val="23"/>
          <w:szCs w:val="23"/>
        </w:rPr>
        <w:br/>
        <w:t xml:space="preserve">Во втором полугодии мы </w:t>
      </w:r>
      <w:proofErr w:type="gramStart"/>
      <w:r>
        <w:rPr>
          <w:rFonts w:ascii="Arial" w:hAnsi="Arial" w:cs="Arial"/>
          <w:color w:val="333333"/>
          <w:sz w:val="23"/>
          <w:szCs w:val="23"/>
        </w:rPr>
        <w:t>продолжаем:</w:t>
      </w:r>
      <w:r>
        <w:rPr>
          <w:rFonts w:ascii="Arial" w:hAnsi="Arial" w:cs="Arial"/>
          <w:color w:val="333333"/>
          <w:sz w:val="23"/>
          <w:szCs w:val="23"/>
        </w:rPr>
        <w:br/>
        <w:t>-</w:t>
      </w:r>
      <w:proofErr w:type="gramEnd"/>
      <w:r>
        <w:rPr>
          <w:rFonts w:ascii="Arial" w:hAnsi="Arial" w:cs="Arial"/>
          <w:color w:val="333333"/>
          <w:sz w:val="23"/>
          <w:szCs w:val="23"/>
        </w:rPr>
        <w:t xml:space="preserve"> окружать ребенка музыкой, детскими </w:t>
      </w:r>
      <w:proofErr w:type="spellStart"/>
      <w:r>
        <w:rPr>
          <w:rFonts w:ascii="Arial" w:hAnsi="Arial" w:cs="Arial"/>
          <w:color w:val="333333"/>
          <w:sz w:val="23"/>
          <w:szCs w:val="23"/>
        </w:rPr>
        <w:t>аудиосказками</w:t>
      </w:r>
      <w:proofErr w:type="spellEnd"/>
      <w:r>
        <w:rPr>
          <w:rFonts w:ascii="Arial" w:hAnsi="Arial" w:cs="Arial"/>
          <w:color w:val="333333"/>
          <w:sz w:val="23"/>
          <w:szCs w:val="23"/>
        </w:rPr>
        <w:t>, звучащими игрушками;</w:t>
      </w:r>
      <w:r>
        <w:rPr>
          <w:rFonts w:ascii="Arial" w:hAnsi="Arial" w:cs="Arial"/>
          <w:color w:val="333333"/>
          <w:sz w:val="23"/>
          <w:szCs w:val="23"/>
        </w:rPr>
        <w:br/>
        <w:t>- активно разговаривать с ним на его языке лепета;</w:t>
      </w:r>
      <w:r>
        <w:rPr>
          <w:rFonts w:ascii="Arial" w:hAnsi="Arial" w:cs="Arial"/>
          <w:color w:val="333333"/>
          <w:sz w:val="23"/>
          <w:szCs w:val="23"/>
        </w:rPr>
        <w:br/>
        <w:t>- делать физкультуру для речевых мышц.</w:t>
      </w:r>
      <w:r>
        <w:rPr>
          <w:rFonts w:ascii="Arial" w:hAnsi="Arial" w:cs="Arial"/>
          <w:color w:val="333333"/>
          <w:sz w:val="23"/>
          <w:szCs w:val="23"/>
        </w:rPr>
        <w:br/>
      </w:r>
      <w:r w:rsidRPr="00C37DE0">
        <w:rPr>
          <w:rFonts w:ascii="Arial" w:hAnsi="Arial" w:cs="Arial"/>
          <w:b/>
          <w:color w:val="333333"/>
          <w:sz w:val="23"/>
          <w:szCs w:val="23"/>
        </w:rPr>
        <w:t>ДВА – ЧЕТЫРЕ ГОДА</w:t>
      </w:r>
      <w:r>
        <w:rPr>
          <w:rFonts w:ascii="Arial" w:hAnsi="Arial" w:cs="Arial"/>
          <w:color w:val="333333"/>
          <w:sz w:val="23"/>
          <w:szCs w:val="23"/>
        </w:rPr>
        <w:br/>
        <w:t>На этом этапе активно используется прием общения с ребенком через чтение детских книжек. Помимо традиционного чтения можно использовать приемы интерактивного чтения, которые сводятся к одному – гармоничному диалогу между малышом и взрослым во время чтения, когда малыш не только слушает, но активно участвует в занятии: показывает своим пальчиком предметы на картинке, отвечает, отвечает на вопросы по прочитанному, угадывает слова. Такое чтение доставляет огромную радость и малышу и взрослому. А главное – побуждает ребенка больше говорить, а не только слушать.</w:t>
      </w:r>
      <w:r>
        <w:rPr>
          <w:rFonts w:ascii="Arial" w:hAnsi="Arial" w:cs="Arial"/>
          <w:color w:val="333333"/>
          <w:sz w:val="23"/>
          <w:szCs w:val="23"/>
        </w:rPr>
        <w:br/>
        <w:t>Прежде, чем говорить о помощи взрослого в этот период жизни ребенка, хочется рассказать о психологических особенностях детей двух – четырех лет.</w:t>
      </w:r>
      <w:r>
        <w:rPr>
          <w:rFonts w:ascii="Arial" w:hAnsi="Arial" w:cs="Arial"/>
          <w:color w:val="333333"/>
          <w:sz w:val="23"/>
          <w:szCs w:val="23"/>
        </w:rPr>
        <w:br/>
        <w:t>Вызвать интерес к чему – либо у ребенка двух – четырех лет не очень просто.</w:t>
      </w:r>
      <w:r>
        <w:rPr>
          <w:rFonts w:ascii="Arial" w:hAnsi="Arial" w:cs="Arial"/>
          <w:color w:val="333333"/>
          <w:sz w:val="23"/>
          <w:szCs w:val="23"/>
        </w:rPr>
        <w:br/>
        <w:t>Малыши в это время не способны на длительную концентрацию внимания на каком-либо виде подражательная деятельность: они буквально копируют все подряд, как желательные действия, так и нежелательные.</w:t>
      </w:r>
      <w:r>
        <w:rPr>
          <w:rFonts w:ascii="Arial" w:hAnsi="Arial" w:cs="Arial"/>
          <w:color w:val="333333"/>
          <w:sz w:val="23"/>
          <w:szCs w:val="23"/>
        </w:rPr>
        <w:br/>
        <w:t>Слово взрослого не может регулировать поведение малыша. Никакие авторитарные методы (запреты, призывы к послушанию, наказание и т.д.) не дают положительных результатов.</w:t>
      </w:r>
      <w:r>
        <w:rPr>
          <w:rFonts w:ascii="Arial" w:hAnsi="Arial" w:cs="Arial"/>
          <w:color w:val="333333"/>
          <w:sz w:val="23"/>
          <w:szCs w:val="23"/>
        </w:rPr>
        <w:br/>
        <w:t>эмоциональный комфорт в процессе общения, а от этого и его речь будет лучше развиваться.</w:t>
      </w:r>
      <w:r>
        <w:rPr>
          <w:rFonts w:ascii="Arial" w:hAnsi="Arial" w:cs="Arial"/>
          <w:color w:val="333333"/>
          <w:sz w:val="23"/>
          <w:szCs w:val="23"/>
        </w:rPr>
        <w:br/>
        <w:t>Важно знать при занятиях по развитию речи с малышом:</w:t>
      </w:r>
      <w:r>
        <w:rPr>
          <w:rFonts w:ascii="Arial" w:hAnsi="Arial" w:cs="Arial"/>
          <w:color w:val="333333"/>
          <w:sz w:val="23"/>
          <w:szCs w:val="23"/>
        </w:rPr>
        <w:br/>
      </w:r>
      <w:r>
        <w:rPr>
          <w:rFonts w:ascii="Arial" w:hAnsi="Arial" w:cs="Arial"/>
          <w:color w:val="333333"/>
          <w:sz w:val="23"/>
          <w:szCs w:val="23"/>
        </w:rPr>
        <w:lastRenderedPageBreak/>
        <w:t>- для занятий с маленькими детьми подбираются сюжеты, наиболее близкие жизненному опыту этих детей, их возрастным интересам;- каждое произведение рекомендуется повторять много раз, чтобы ребенок хорошо освоил его и запомнил наизусть – либо все целиком, либо какие-то фрагменты;</w:t>
      </w:r>
      <w:r>
        <w:rPr>
          <w:rFonts w:ascii="Arial" w:hAnsi="Arial" w:cs="Arial"/>
          <w:color w:val="333333"/>
          <w:sz w:val="23"/>
          <w:szCs w:val="23"/>
        </w:rPr>
        <w:br/>
        <w:t>- речь взрослого должна быть неторопливой, четкой, без лишних слов, предельно выразительной;</w:t>
      </w:r>
      <w:r>
        <w:rPr>
          <w:rFonts w:ascii="Arial" w:hAnsi="Arial" w:cs="Arial"/>
          <w:color w:val="333333"/>
          <w:sz w:val="23"/>
          <w:szCs w:val="23"/>
        </w:rPr>
        <w:br/>
        <w:t>- взрослые должны помнить, что даже что-то интересное ребенок не может воспринимать более 10-15</w:t>
      </w:r>
      <w:r>
        <w:rPr>
          <w:rFonts w:ascii="Arial" w:hAnsi="Arial" w:cs="Arial"/>
          <w:color w:val="333333"/>
          <w:sz w:val="23"/>
          <w:szCs w:val="23"/>
        </w:rPr>
        <w:br/>
        <w:t>Речь взрослого должна постоянно сопровождаться, жестами, мимикой, движениями, взглядами в глаза, прикосновениями, вопросами, поручениями, похвалой. То есть от взрослых требуется большая эмоциональная отдача! Это нужно для того, чтобы активно вовлекать малыша в процесс речевого взаимодействия – диалог.</w:t>
      </w:r>
      <w:r>
        <w:rPr>
          <w:rFonts w:ascii="Arial" w:hAnsi="Arial" w:cs="Arial"/>
          <w:color w:val="333333"/>
          <w:sz w:val="23"/>
          <w:szCs w:val="23"/>
        </w:rPr>
        <w:br/>
        <w:t>Ну и напоследок, хотелось бы привести совет психологов: “Никогда не говорите ребенку, что он плохо говорит или не говорит вовсе, не ругайте его за это. В этом возрасте речевой актив ребенка пока еще невелик. Если его ругать за то, к чему он еще не готов, не созрел, у него возникает комплекс – он может замкнуться и вообще перестать говорить. Негативная оценка речи ребенка должна быть полностью исключена</w:t>
      </w:r>
      <w:proofErr w:type="gramStart"/>
      <w:r>
        <w:rPr>
          <w:rFonts w:ascii="Arial" w:hAnsi="Arial" w:cs="Arial"/>
          <w:color w:val="333333"/>
          <w:sz w:val="23"/>
          <w:szCs w:val="23"/>
        </w:rPr>
        <w:t>”.</w:t>
      </w:r>
      <w:r>
        <w:rPr>
          <w:rFonts w:ascii="Arial" w:hAnsi="Arial" w:cs="Arial"/>
          <w:color w:val="333333"/>
          <w:sz w:val="23"/>
          <w:szCs w:val="23"/>
        </w:rPr>
        <w:br/>
        <w:t>Помните</w:t>
      </w:r>
      <w:proofErr w:type="gramEnd"/>
      <w:r>
        <w:rPr>
          <w:rFonts w:ascii="Arial" w:hAnsi="Arial" w:cs="Arial"/>
          <w:color w:val="333333"/>
          <w:sz w:val="23"/>
          <w:szCs w:val="23"/>
        </w:rPr>
        <w:t xml:space="preserve">: если не заниматься с ребенком, ему будет труднее научиться говорить. Возникает задержка речевого развития, которая приведет к отставанию в психическом и умственном </w:t>
      </w:r>
      <w:proofErr w:type="gramStart"/>
      <w:r>
        <w:rPr>
          <w:rFonts w:ascii="Arial" w:hAnsi="Arial" w:cs="Arial"/>
          <w:color w:val="333333"/>
          <w:sz w:val="23"/>
          <w:szCs w:val="23"/>
        </w:rPr>
        <w:t>развитии!</w:t>
      </w:r>
      <w:r>
        <w:rPr>
          <w:rFonts w:ascii="Arial" w:hAnsi="Arial" w:cs="Arial"/>
          <w:color w:val="333333"/>
          <w:sz w:val="23"/>
          <w:szCs w:val="23"/>
        </w:rPr>
        <w:br/>
        <w:t>Дети</w:t>
      </w:r>
      <w:proofErr w:type="gramEnd"/>
      <w:r>
        <w:rPr>
          <w:rFonts w:ascii="Arial" w:hAnsi="Arial" w:cs="Arial"/>
          <w:color w:val="333333"/>
          <w:sz w:val="23"/>
          <w:szCs w:val="23"/>
        </w:rPr>
        <w:t xml:space="preserve"> начинают говорить намного раньше и становятся более развитыми, если их родители активно помогают им развивать речь.</w:t>
      </w:r>
      <w:r>
        <w:rPr>
          <w:rFonts w:ascii="Arial" w:hAnsi="Arial" w:cs="Arial"/>
          <w:color w:val="333333"/>
          <w:sz w:val="23"/>
          <w:szCs w:val="23"/>
        </w:rPr>
        <w:br/>
        <w:t>СПИСОК ИСПОЛЬЗОВАННОЙ ЛИТЕРАТУРЫ</w:t>
      </w:r>
      <w:r>
        <w:rPr>
          <w:rFonts w:ascii="Arial" w:hAnsi="Arial" w:cs="Arial"/>
          <w:color w:val="333333"/>
          <w:sz w:val="23"/>
          <w:szCs w:val="23"/>
        </w:rPr>
        <w:br/>
        <w:t>1.   Л.Н. Смирнова, С.Н. Овчинников “Малыш начинает говорить. Развитие речи ребенка от рождения до четырех лет”, Москва, АСТ “</w:t>
      </w:r>
      <w:proofErr w:type="spellStart"/>
      <w:r>
        <w:rPr>
          <w:rFonts w:ascii="Arial" w:hAnsi="Arial" w:cs="Arial"/>
          <w:color w:val="333333"/>
          <w:sz w:val="23"/>
          <w:szCs w:val="23"/>
        </w:rPr>
        <w:t>Астрель</w:t>
      </w:r>
      <w:proofErr w:type="spellEnd"/>
      <w:r>
        <w:rPr>
          <w:rFonts w:ascii="Arial" w:hAnsi="Arial" w:cs="Arial"/>
          <w:color w:val="333333"/>
          <w:sz w:val="23"/>
          <w:szCs w:val="23"/>
        </w:rPr>
        <w:t>”, 2009 г.</w:t>
      </w:r>
      <w:r>
        <w:rPr>
          <w:rFonts w:ascii="Arial" w:hAnsi="Arial" w:cs="Arial"/>
          <w:color w:val="333333"/>
          <w:sz w:val="23"/>
          <w:szCs w:val="23"/>
        </w:rPr>
        <w:br/>
        <w:t xml:space="preserve">2.   Журнал “Логопед” №7/2013 год, статья “Использование </w:t>
      </w:r>
      <w:proofErr w:type="spellStart"/>
      <w:r>
        <w:rPr>
          <w:rFonts w:ascii="Arial" w:hAnsi="Arial" w:cs="Arial"/>
          <w:color w:val="333333"/>
          <w:sz w:val="23"/>
          <w:szCs w:val="23"/>
        </w:rPr>
        <w:t>кинезиологических</w:t>
      </w:r>
      <w:proofErr w:type="spellEnd"/>
      <w:r>
        <w:rPr>
          <w:rFonts w:ascii="Arial" w:hAnsi="Arial" w:cs="Arial"/>
          <w:color w:val="333333"/>
          <w:sz w:val="23"/>
          <w:szCs w:val="23"/>
        </w:rPr>
        <w:t xml:space="preserve"> упражнений “Гимнастика мозга” в работе со школьниками с ОВЗ”, автор – Сидорчик С.В. - канд. психол. Наук, педагог – психолог ГБОУ СОШ № 658, Москва.</w:t>
      </w:r>
      <w:r>
        <w:rPr>
          <w:rFonts w:ascii="Arial" w:hAnsi="Arial" w:cs="Arial"/>
          <w:color w:val="333333"/>
          <w:sz w:val="23"/>
          <w:szCs w:val="23"/>
        </w:rPr>
        <w:br/>
        <w:t xml:space="preserve">3.   Н.С. Жукова, Е.М. </w:t>
      </w:r>
      <w:proofErr w:type="spellStart"/>
      <w:r>
        <w:rPr>
          <w:rFonts w:ascii="Arial" w:hAnsi="Arial" w:cs="Arial"/>
          <w:color w:val="333333"/>
          <w:sz w:val="23"/>
          <w:szCs w:val="23"/>
        </w:rPr>
        <w:t>Мастюкова</w:t>
      </w:r>
      <w:proofErr w:type="spellEnd"/>
      <w:r>
        <w:rPr>
          <w:rFonts w:ascii="Arial" w:hAnsi="Arial" w:cs="Arial"/>
          <w:color w:val="333333"/>
          <w:sz w:val="23"/>
          <w:szCs w:val="23"/>
        </w:rPr>
        <w:t>, Т.Б. Филичева “Логопедия. Преодоление общего недоразвития речи у дошкольников”, АРД ЛТД, Екатеринбург, 1998 г.</w:t>
      </w:r>
      <w:r>
        <w:rPr>
          <w:rFonts w:ascii="Arial" w:hAnsi="Arial" w:cs="Arial"/>
          <w:color w:val="333333"/>
          <w:sz w:val="23"/>
          <w:szCs w:val="23"/>
        </w:rPr>
        <w:br/>
        <w:t xml:space="preserve">4.   С.В. </w:t>
      </w:r>
      <w:proofErr w:type="spellStart"/>
      <w:r>
        <w:rPr>
          <w:rFonts w:ascii="Arial" w:hAnsi="Arial" w:cs="Arial"/>
          <w:color w:val="333333"/>
          <w:sz w:val="23"/>
          <w:szCs w:val="23"/>
        </w:rPr>
        <w:t>Курдюкова</w:t>
      </w:r>
      <w:proofErr w:type="spellEnd"/>
      <w:r>
        <w:rPr>
          <w:rFonts w:ascii="Arial" w:hAnsi="Arial" w:cs="Arial"/>
          <w:color w:val="333333"/>
          <w:sz w:val="23"/>
          <w:szCs w:val="23"/>
        </w:rPr>
        <w:t xml:space="preserve">, А.В. </w:t>
      </w:r>
      <w:proofErr w:type="spellStart"/>
      <w:r>
        <w:rPr>
          <w:rFonts w:ascii="Arial" w:hAnsi="Arial" w:cs="Arial"/>
          <w:color w:val="333333"/>
          <w:sz w:val="23"/>
          <w:szCs w:val="23"/>
        </w:rPr>
        <w:t>Сунцова</w:t>
      </w:r>
      <w:proofErr w:type="spellEnd"/>
      <w:r>
        <w:rPr>
          <w:rFonts w:ascii="Arial" w:hAnsi="Arial" w:cs="Arial"/>
          <w:color w:val="333333"/>
          <w:sz w:val="23"/>
          <w:szCs w:val="23"/>
        </w:rPr>
        <w:t xml:space="preserve"> “Развиваем речь” - советы </w:t>
      </w:r>
      <w:proofErr w:type="spellStart"/>
      <w:proofErr w:type="gramStart"/>
      <w:r>
        <w:rPr>
          <w:rFonts w:ascii="Arial" w:hAnsi="Arial" w:cs="Arial"/>
          <w:color w:val="333333"/>
          <w:sz w:val="23"/>
          <w:szCs w:val="23"/>
        </w:rPr>
        <w:t>нейропсихолога</w:t>
      </w:r>
      <w:proofErr w:type="spellEnd"/>
      <w:r>
        <w:rPr>
          <w:rFonts w:ascii="Arial" w:hAnsi="Arial" w:cs="Arial"/>
          <w:color w:val="333333"/>
          <w:sz w:val="23"/>
          <w:szCs w:val="23"/>
        </w:rPr>
        <w:t xml:space="preserve"> ,</w:t>
      </w:r>
      <w:proofErr w:type="gramEnd"/>
      <w:r>
        <w:rPr>
          <w:rFonts w:ascii="Arial" w:hAnsi="Arial" w:cs="Arial"/>
          <w:color w:val="333333"/>
          <w:sz w:val="23"/>
          <w:szCs w:val="23"/>
        </w:rPr>
        <w:t xml:space="preserve"> Москва, “ЭКСМО”, 2010 г.</w:t>
      </w:r>
      <w:r>
        <w:rPr>
          <w:rFonts w:ascii="Arial" w:hAnsi="Arial" w:cs="Arial"/>
          <w:color w:val="333333"/>
          <w:sz w:val="23"/>
          <w:szCs w:val="23"/>
        </w:rPr>
        <w:br/>
        <w:t>·        И.С. Лопухина “Логопедия. Речь. Ритм. Движение.”, Санкт-Петербург, КОРОНА – Век₽</w:t>
      </w:r>
      <w:r>
        <w:rPr>
          <w:rFonts w:ascii="Arial" w:hAnsi="Arial" w:cs="Arial"/>
          <w:color w:val="333333"/>
          <w:sz w:val="23"/>
          <w:szCs w:val="23"/>
        </w:rPr>
        <w:br/>
        <w:t> </w:t>
      </w:r>
    </w:p>
    <w:p w:rsidR="00241CFE" w:rsidRDefault="00241CFE"/>
    <w:sectPr w:rsidR="00241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B9"/>
    <w:rsid w:val="00241CFE"/>
    <w:rsid w:val="003D36B9"/>
    <w:rsid w:val="00C3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0D06B-4581-44BE-9C5A-427C9A00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D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4691</Characters>
  <Application>Microsoft Office Word</Application>
  <DocSecurity>0</DocSecurity>
  <Lines>39</Lines>
  <Paragraphs>11</Paragraphs>
  <ScaleCrop>false</ScaleCrop>
  <Company>Hewlett-Packard</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fktyf</dc:creator>
  <cp:keywords/>
  <dc:description/>
  <cp:lastModifiedBy>fktyf</cp:lastModifiedBy>
  <cp:revision>3</cp:revision>
  <dcterms:created xsi:type="dcterms:W3CDTF">2021-03-17T07:39:00Z</dcterms:created>
  <dcterms:modified xsi:type="dcterms:W3CDTF">2021-03-17T07:42:00Z</dcterms:modified>
</cp:coreProperties>
</file>